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900814">
        <w:rPr>
          <w:b/>
          <w:sz w:val="28"/>
          <w:szCs w:val="28"/>
        </w:rPr>
        <w:t>пр-т</w:t>
      </w:r>
      <w:proofErr w:type="spellEnd"/>
      <w:r w:rsidR="00900814">
        <w:rPr>
          <w:b/>
          <w:sz w:val="28"/>
          <w:szCs w:val="28"/>
        </w:rPr>
        <w:t xml:space="preserve"> Юности</w:t>
      </w:r>
      <w:r w:rsidR="005D2EEC">
        <w:rPr>
          <w:b/>
          <w:sz w:val="28"/>
          <w:szCs w:val="28"/>
        </w:rPr>
        <w:t>, д.</w:t>
      </w:r>
      <w:r w:rsidR="00A52DC0">
        <w:rPr>
          <w:b/>
          <w:sz w:val="28"/>
          <w:szCs w:val="28"/>
        </w:rPr>
        <w:t>2</w:t>
      </w:r>
      <w:r w:rsidR="00900814">
        <w:rPr>
          <w:b/>
          <w:sz w:val="28"/>
          <w:szCs w:val="28"/>
        </w:rPr>
        <w:t>6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900814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2022-10-10T08:16:00Z</dcterms:modified>
</cp:coreProperties>
</file>